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Requirements Document (BRD)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Document No.</w:t>
            </w:r>
          </w:p>
        </w:tc>
        <w:tc>
          <w:tcPr>
            <w:tcW w:type="dxa" w:w="6803"/>
          </w:tcPr>
          <w:p>
            <w:r>
              <w:t>BRD-[Number]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Under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1. Executive Summary</w:t>
      </w:r>
    </w:p>
    <w:p>
      <w:r>
        <w:t>[Project Name] is being initiated to address [current challenge]. This project will deliver [outcome] and achieve [business goal].</w:t>
      </w:r>
    </w:p>
    <w:p/>
    <w:p>
      <w:pPr>
        <w:pStyle w:val="Heading1"/>
      </w:pPr>
      <w:r>
        <w:rPr>
          <w:color w:val="2E74B5"/>
        </w:rPr>
        <w:t>2. Business Objectives &amp; Problem Statement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Current Problem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Business Objective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Expected Outcome (KPI)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Priority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High / Medium / Low</w:t>
            </w:r>
          </w:p>
        </w:tc>
      </w:tr>
    </w:tbl>
    <w:p/>
    <w:p>
      <w:pPr>
        <w:pStyle w:val="Heading1"/>
      </w:pPr>
      <w:r>
        <w:rPr>
          <w:color w:val="2E74B5"/>
        </w:rPr>
        <w:t>3.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In Scope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Out of Scope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4. 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FR-002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FR-003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Must / Should / Could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4-2. Non-Functional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Scalability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5.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Approved / Rejected / Pending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