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RACI Matrix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Project</w:t>
            </w:r>
          </w:p>
        </w:tc>
        <w:tc>
          <w:tcPr>
            <w:tcW w:type="dxa" w:w="6803"/>
          </w:tcPr>
          <w:p>
            <w:r>
              <w:t>[Project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[Name] ([Role])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</w:tbl>
    <w:p/>
    <w:p>
      <w:pPr>
        <w:pStyle w:val="Heading1"/>
      </w:pPr>
      <w:r>
        <w:rPr>
          <w:color w:val="2E74B5"/>
        </w:rPr>
        <w:t>RACI Definitions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Code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Responsible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The person(s) who perform the work. Multiple R's per task are allowed.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Accountable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The person ultimately answerable for the task. Only ONE per task.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Consulted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People whose input is sought before decisions are made. Two-way communication.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Informed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People kept up to date on progress/outcomes. One-way communication.</w:t>
            </w:r>
          </w:p>
        </w:tc>
      </w:tr>
    </w:tbl>
    <w:p/>
    <w:p>
      <w:pPr>
        <w:pStyle w:val="Heading1"/>
      </w:pPr>
      <w:r>
        <w:rPr>
          <w:color w:val="2E74B5"/>
        </w:rPr>
        <w:t>RACI Matrix</w:t>
      </w:r>
    </w:p>
    <w:p>
      <w:r>
        <w:rPr>
          <w:color w:val="707070"/>
          <w:sz w:val="18"/>
        </w:rPr>
        <w:t>Note: Adjust the role columns to match your project team structure.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Task / Deliverable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PM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Tech Lead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Dev Team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QA Team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Business Owner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PMO</w:t>
            </w:r>
          </w:p>
        </w:tc>
      </w:tr>
      <w:tr>
        <w:tc>
          <w:tcPr>
            <w:tcW w:type="dxa" w:w="3118"/>
          </w:tcPr>
          <w:p>
            <w:r>
              <w:rPr>
                <w:sz w:val="20"/>
              </w:rPr>
              <w:t>Project Charter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R</w:t>
            </w:r>
          </w:p>
        </w:tc>
      </w:tr>
      <w:tr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Requirements Definition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</w:tr>
      <w:tr>
        <w:tc>
          <w:tcPr>
            <w:tcW w:type="dxa" w:w="3118"/>
          </w:tcPr>
          <w:p>
            <w:r>
              <w:rPr>
                <w:sz w:val="20"/>
              </w:rPr>
              <w:t>System Design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I</w:t>
            </w:r>
          </w:p>
        </w:tc>
      </w:tr>
      <w:tr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Development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</w:tr>
      <w:tr>
        <w:tc>
          <w:tcPr>
            <w:tcW w:type="dxa" w:w="3118"/>
          </w:tcPr>
          <w:p>
            <w:r>
              <w:rPr>
                <w:sz w:val="20"/>
              </w:rPr>
              <w:t>Test Plan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I</w:t>
            </w:r>
          </w:p>
        </w:tc>
      </w:tr>
      <w:tr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Test Execution &amp; Defect Reporting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</w:tr>
      <w:tr>
        <w:tc>
          <w:tcPr>
            <w:tcW w:type="dxa" w:w="3118"/>
          </w:tcPr>
          <w:p>
            <w:r>
              <w:rPr>
                <w:sz w:val="20"/>
              </w:rPr>
              <w:t>UAT Execution &amp; Sign-off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I</w:t>
            </w:r>
          </w:p>
        </w:tc>
      </w:tr>
      <w:tr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Go / No-Go Decision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R</w:t>
            </w:r>
          </w:p>
        </w:tc>
      </w:tr>
      <w:tr>
        <w:tc>
          <w:tcPr>
            <w:tcW w:type="dxa" w:w="3118"/>
          </w:tcPr>
          <w:p>
            <w:r>
              <w:rPr>
                <w:sz w:val="20"/>
              </w:rPr>
              <w:t>Project Completion Report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A</w:t>
            </w:r>
          </w:p>
        </w:tc>
      </w:tr>
    </w:tbl>
    <w:p/>
    <w:p>
      <w:pPr>
        <w:pStyle w:val="Heading2"/>
      </w:pPr>
      <w:r>
        <w:rPr>
          <w:color w:val="2E74B5"/>
        </w:rPr>
        <w:t>Operating Rules</w:t>
      </w:r>
    </w:p>
    <w:p>
      <w:pPr>
        <w:pStyle w:val="ListBullet"/>
      </w:pPr>
      <w:r>
        <w:rPr>
          <w:sz w:val="20"/>
        </w:rPr>
        <w:t>Each task must have exactly ONE Accountable (A) person.</w:t>
      </w:r>
    </w:p>
    <w:p>
      <w:pPr>
        <w:pStyle w:val="ListBullet"/>
      </w:pPr>
      <w:r>
        <w:rPr>
          <w:sz w:val="20"/>
        </w:rPr>
        <w:t>The Responsible (R) and Accountable (A) can be the same person.</w:t>
      </w:r>
    </w:p>
    <w:p>
      <w:pPr>
        <w:pStyle w:val="ListBullet"/>
      </w:pPr>
      <w:r>
        <w:rPr>
          <w:sz w:val="20"/>
        </w:rPr>
        <w:t>Consulted (C) means input is required before action; Informed (I) means notification only.</w:t>
      </w:r>
    </w:p>
    <w:p>
      <w:pPr>
        <w:pStyle w:val="ListBullet"/>
      </w:pPr>
      <w:r>
        <w:rPr>
          <w:sz w:val="20"/>
        </w:rPr>
        <w:t>A blank cell means no involvement.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