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テスト計画書（Test Plan）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D6E4F0"/>
          </w:tcPr>
          <w:p>
            <w:r>
              <w:t>プロジェクト名</w:t>
            </w:r>
          </w:p>
        </w:tc>
        <w:tc>
          <w:tcPr>
            <w:tcW w:type="dxa" w:w="6803"/>
          </w:tcPr>
          <w:p>
            <w:r>
              <w:t>〇〇プロジェクト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バージョン</w:t>
            </w:r>
          </w:p>
        </w:tc>
        <w:tc>
          <w:tcPr>
            <w:tcW w:type="dxa" w:w="6803"/>
          </w:tcPr>
          <w:p>
            <w:r>
              <w:t>1.0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作成者</w:t>
            </w:r>
          </w:p>
        </w:tc>
        <w:tc>
          <w:tcPr>
            <w:tcW w:type="dxa" w:w="6803"/>
          </w:tcPr>
          <w:p>
            <w:r>
              <w:t>〇〇（役割：〇〇）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作成日</w:t>
            </w:r>
          </w:p>
        </w:tc>
        <w:tc>
          <w:tcPr>
            <w:tcW w:type="dxa" w:w="6803"/>
          </w:tcPr>
          <w:p>
            <w:r>
              <w:t>2026年〇月〇日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ステータス</w:t>
            </w:r>
          </w:p>
        </w:tc>
        <w:tc>
          <w:tcPr>
            <w:tcW w:type="dxa" w:w="6803"/>
          </w:tcPr>
          <w:p>
            <w:r>
              <w:t>ドラフト / レビュー中 / 承認済</w:t>
            </w:r>
          </w:p>
        </w:tc>
      </w:tr>
    </w:tbl>
    <w:p/>
    <w:p>
      <w:pPr>
        <w:pStyle w:val="Heading1"/>
      </w:pPr>
      <w:r>
        <w:rPr>
          <w:color w:val="2E74B5"/>
        </w:rPr>
        <w:t>テスト概要・目的</w:t>
      </w:r>
    </w:p>
    <w:p>
      <w:r>
        <w:t>〇〇システムのリリース前品質を保証するためのテスト活動を定義する。〇〇フェーズから〇〇フェーズまでを対象とし、定められた合格基準を満たすことでリリース判断を行う。</w:t>
      </w:r>
    </w:p>
    <w:p/>
    <w:p>
      <w:pPr>
        <w:pStyle w:val="Heading1"/>
      </w:pPr>
      <w:r>
        <w:rPr>
          <w:color w:val="2E74B5"/>
        </w:rPr>
        <w:t>テスト範囲</w:t>
      </w:r>
    </w:p>
    <w:p>
      <w:pPr>
        <w:pStyle w:val="Heading2"/>
      </w:pPr>
      <w:r>
        <w:rPr>
          <w:color w:val="2E74B5"/>
        </w:rPr>
        <w:t>テスト対象（In Scope）</w:t>
      </w:r>
    </w:p>
    <w:p>
      <w:pPr>
        <w:pStyle w:val="ListBullet"/>
      </w:pPr>
      <w:r>
        <w:rPr>
          <w:sz w:val="20"/>
        </w:rPr>
        <w:t>〇〇機能の単体テスト・結合テスト</w:t>
      </w:r>
    </w:p>
    <w:p>
      <w:pPr>
        <w:pStyle w:val="ListBullet"/>
      </w:pPr>
      <w:r>
        <w:rPr>
          <w:sz w:val="20"/>
        </w:rPr>
        <w:t>〇〇システムとの連携テスト</w:t>
      </w:r>
    </w:p>
    <w:p>
      <w:pPr>
        <w:pStyle w:val="ListBullet"/>
      </w:pPr>
      <w:r>
        <w:rPr>
          <w:sz w:val="20"/>
        </w:rPr>
        <w:t>ユーザー受け入れテスト（UAT）</w:t>
      </w:r>
    </w:p>
    <w:p>
      <w:pPr>
        <w:pStyle w:val="Heading2"/>
      </w:pPr>
      <w:r>
        <w:rPr>
          <w:color w:val="2E74B5"/>
        </w:rPr>
        <w:t>テスト対象外（Out of Scope）</w:t>
      </w:r>
    </w:p>
    <w:p>
      <w:pPr>
        <w:pStyle w:val="ListBullet"/>
      </w:pPr>
      <w:r>
        <w:rPr>
          <w:sz w:val="20"/>
        </w:rPr>
        <w:t>〇〇システムの既存機能（変更なしのため対象外）</w:t>
      </w:r>
    </w:p>
    <w:p>
      <w:pPr>
        <w:pStyle w:val="ListBullet"/>
      </w:pPr>
      <w:r>
        <w:rPr>
          <w:sz w:val="20"/>
        </w:rPr>
        <w:t>セキュリティペネトレーションテスト（別途実施）</w:t>
      </w:r>
    </w:p>
    <w:p/>
    <w:p>
      <w:pPr>
        <w:pStyle w:val="Heading1"/>
      </w:pPr>
      <w:r>
        <w:rPr>
          <w:color w:val="2E74B5"/>
        </w:rPr>
        <w:t>テスト種別・アプローチ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テスト種別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目的</w:t>
            </w:r>
          </w:p>
        </w:tc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実施者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時期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単体テスト（Unit Test）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モジュール動作確認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開発チーム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開発完了後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結合テスト（Integration Test）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システム間連携確認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開発チーム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〇月〇日〜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システムテスト（System Test）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エンドツーエンド確認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QAチーム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〇月〇日〜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性能テスト（Performance Test）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負荷・応答時間確認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QAチーム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〇月〇日〜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UAT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ビジネス要件充足確認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ビジネスオーナー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〇月〇日〜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回帰テスト（Regression Test）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既存機能への影響確認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QAチーム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リリース前</w:t>
            </w:r>
          </w:p>
        </w:tc>
      </w:tr>
    </w:tbl>
    <w:p/>
    <w:p>
      <w:pPr>
        <w:pStyle w:val="Heading1"/>
      </w:pPr>
      <w:r>
        <w:rPr>
          <w:color w:val="2E74B5"/>
        </w:rPr>
        <w:t>テスト環境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環境</w:t>
            </w:r>
          </w:p>
        </w:tc>
        <w:tc>
          <w:tcPr>
            <w:tcW w:type="dxa" w:w="51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用途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管理者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開発環境（Dev）</w:t>
            </w:r>
          </w:p>
        </w:tc>
        <w:tc>
          <w:tcPr>
            <w:tcW w:type="dxa" w:w="5102"/>
          </w:tcPr>
          <w:p>
            <w:r>
              <w:rPr>
                <w:sz w:val="20"/>
              </w:rPr>
              <w:t>開発中の動作確認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開発チーム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テスト環境（QA）</w:t>
            </w:r>
          </w:p>
        </w:tc>
        <w:tc>
          <w:tcPr>
            <w:tcW w:type="dxa" w:w="5102"/>
            <w:shd w:val="clear" w:color="auto" w:fill="DEEAF1"/>
          </w:tcPr>
          <w:p>
            <w:r>
              <w:rPr>
                <w:sz w:val="20"/>
              </w:rPr>
              <w:t>QAテスト実施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QAチーム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ステージング</w:t>
            </w:r>
          </w:p>
        </w:tc>
        <w:tc>
          <w:tcPr>
            <w:tcW w:type="dxa" w:w="5102"/>
          </w:tcPr>
          <w:p>
            <w:r>
              <w:rPr>
                <w:sz w:val="20"/>
              </w:rPr>
              <w:t>UAT・最終確認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インフラチーム</w:t>
            </w:r>
          </w:p>
        </w:tc>
      </w:tr>
    </w:tbl>
    <w:p/>
    <w:p>
      <w:pPr>
        <w:pStyle w:val="Heading1"/>
      </w:pPr>
      <w:r>
        <w:rPr>
          <w:color w:val="2E74B5"/>
        </w:rPr>
        <w:t>スケジュール・マイルストーン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マイルストーン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予定日</w:t>
            </w:r>
          </w:p>
        </w:tc>
        <w:tc>
          <w:tcPr>
            <w:tcW w:type="dxa" w:w="45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担当</w:t>
            </w:r>
          </w:p>
        </w:tc>
      </w:tr>
      <w:tr>
        <w:tc>
          <w:tcPr>
            <w:tcW w:type="dxa" w:w="3402"/>
          </w:tcPr>
          <w:p>
            <w:r>
              <w:rPr>
                <w:sz w:val="20"/>
              </w:rPr>
              <w:t>テスト計画書承認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〇月〇日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PM</w:t>
            </w:r>
          </w:p>
        </w:tc>
      </w:tr>
      <w:tr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テストケース作成完了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〇月〇日</w:t>
            </w:r>
          </w:p>
        </w:tc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  <w:t>QAチーム</w:t>
            </w:r>
          </w:p>
        </w:tc>
      </w:tr>
      <w:tr>
        <w:tc>
          <w:tcPr>
            <w:tcW w:type="dxa" w:w="3402"/>
          </w:tcPr>
          <w:p>
            <w:r>
              <w:rPr>
                <w:sz w:val="20"/>
              </w:rPr>
              <w:t>UAT開始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〇月〇日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ビジネスオーナー</w:t>
            </w:r>
          </w:p>
        </w:tc>
      </w:tr>
      <w:tr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UAT完了・サインオフ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〇月〇日</w:t>
            </w:r>
          </w:p>
        </w:tc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  <w:t>ビジネスオーナー</w:t>
            </w:r>
          </w:p>
        </w:tc>
      </w:tr>
      <w:tr>
        <w:tc>
          <w:tcPr>
            <w:tcW w:type="dxa" w:w="3402"/>
          </w:tcPr>
          <w:p>
            <w:r>
              <w:rPr>
                <w:sz w:val="20"/>
              </w:rPr>
              <w:t>本番リリース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〇月〇日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全チーム</w:t>
            </w:r>
          </w:p>
        </w:tc>
      </w:tr>
    </w:tbl>
    <w:p/>
    <w:p>
      <w:pPr>
        <w:pStyle w:val="Heading1"/>
      </w:pPr>
      <w:r>
        <w:rPr>
          <w:color w:val="2E74B5"/>
        </w:rPr>
        <w:t>合格基準・終了基準</w:t>
      </w:r>
    </w:p>
    <w:p>
      <w:pPr>
        <w:pStyle w:val="Heading2"/>
      </w:pPr>
      <w:r>
        <w:rPr>
          <w:color w:val="2E74B5"/>
        </w:rPr>
        <w:t>テスト開始基準（Entry Criteria）</w:t>
      </w:r>
    </w:p>
    <w:p>
      <w:pPr>
        <w:pStyle w:val="ListBullet"/>
      </w:pPr>
      <w:r>
        <w:rPr>
          <w:sz w:val="20"/>
        </w:rPr>
        <w:t>前フェーズのテストが完了していること</w:t>
      </w:r>
    </w:p>
    <w:p>
      <w:pPr>
        <w:pStyle w:val="ListBullet"/>
      </w:pPr>
      <w:r>
        <w:rPr>
          <w:sz w:val="20"/>
        </w:rPr>
        <w:t>テスト環境が利用可能な状態であること</w:t>
      </w:r>
    </w:p>
    <w:p>
      <w:pPr>
        <w:pStyle w:val="ListBullet"/>
      </w:pPr>
      <w:r>
        <w:rPr>
          <w:sz w:val="20"/>
        </w:rPr>
        <w:t>テストデータが準備されていること</w:t>
      </w:r>
    </w:p>
    <w:p>
      <w:pPr>
        <w:pStyle w:val="Heading2"/>
      </w:pPr>
      <w:r>
        <w:rPr>
          <w:color w:val="2E74B5"/>
        </w:rPr>
        <w:t>テスト終了基準（Exit Criteria）</w:t>
      </w:r>
    </w:p>
    <w:p>
      <w:pPr>
        <w:pStyle w:val="ListBullet"/>
      </w:pPr>
      <w:r>
        <w:rPr>
          <w:sz w:val="20"/>
        </w:rPr>
        <w:t>計画テストケースの〇〇%以上を実行済みであること</w:t>
      </w:r>
    </w:p>
    <w:p>
      <w:pPr>
        <w:pStyle w:val="ListBullet"/>
      </w:pPr>
      <w:r>
        <w:rPr>
          <w:sz w:val="20"/>
        </w:rPr>
        <w:t>Critical/Highバグがすべてクローズされていること</w:t>
      </w:r>
    </w:p>
    <w:p>
      <w:pPr>
        <w:pStyle w:val="ListBullet"/>
      </w:pPr>
      <w:r>
        <w:rPr>
          <w:sz w:val="20"/>
        </w:rPr>
        <w:t>ビジネスオーナーのサインオフが取得されていること</w:t>
      </w:r>
    </w:p>
    <w:p/>
    <w:p>
      <w:pPr>
        <w:pStyle w:val="Heading2"/>
      </w:pPr>
      <w:r>
        <w:rPr>
          <w:color w:val="2E74B5"/>
        </w:rPr>
        <w:t>バグ優先度定義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優先度</w:t>
            </w:r>
          </w:p>
        </w:tc>
        <w:tc>
          <w:tcPr>
            <w:tcW w:type="dxa" w:w="793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定義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Critical</w:t>
            </w:r>
          </w:p>
        </w:tc>
        <w:tc>
          <w:tcPr>
            <w:tcW w:type="dxa" w:w="7937"/>
          </w:tcPr>
          <w:p>
            <w:r>
              <w:rPr>
                <w:sz w:val="20"/>
              </w:rPr>
              <w:t>システム停止・データ破損など業務継続不可能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High</w:t>
            </w:r>
          </w:p>
        </w:tc>
        <w:tc>
          <w:tcPr>
            <w:tcW w:type="dxa" w:w="7937"/>
            <w:shd w:val="clear" w:color="auto" w:fill="DEEAF1"/>
          </w:tcPr>
          <w:p>
            <w:r>
              <w:rPr>
                <w:sz w:val="20"/>
              </w:rPr>
              <w:t>主要機能が動作しない。回避策なし。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Medium</w:t>
            </w:r>
          </w:p>
        </w:tc>
        <w:tc>
          <w:tcPr>
            <w:tcW w:type="dxa" w:w="7937"/>
          </w:tcPr>
          <w:p>
            <w:r>
              <w:rPr>
                <w:sz w:val="20"/>
              </w:rPr>
              <w:t>機能は動作するが期待通りでない。回避策あり。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Low</w:t>
            </w:r>
          </w:p>
        </w:tc>
        <w:tc>
          <w:tcPr>
            <w:tcW w:type="dxa" w:w="7937"/>
            <w:shd w:val="clear" w:color="auto" w:fill="DEEAF1"/>
          </w:tcPr>
          <w:p>
            <w:r>
              <w:rPr>
                <w:sz w:val="20"/>
              </w:rPr>
              <w:t>軽微な表示崩れ・誤字など。業務影響なし。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