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エスカレーションマトリクス（Escalation Matrix）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803"/>
          </w:tcPr>
          <w:p>
            <w:r>
              <w:t>〇〇プロジェクト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803"/>
          </w:tcPr>
          <w:p>
            <w:r>
              <w:t>〇〇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803"/>
          </w:tcPr>
          <w:p>
            <w:r>
              <w:t>20XX年〇月〇日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最終更新日</w:t>
            </w:r>
          </w:p>
        </w:tc>
        <w:tc>
          <w:tcPr>
            <w:tcW w:type="dxa" w:w="6803"/>
          </w:tcPr>
          <w:p>
            <w:r>
              <w:t>20XX年〇月〇日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適用範囲</w:t>
            </w:r>
          </w:p>
        </w:tc>
        <w:tc>
          <w:tcPr>
            <w:tcW w:type="dxa" w:w="6803"/>
          </w:tcPr>
          <w:p>
            <w:r>
              <w:t>本番環境・UAT環境で発生した問題全般</w:t>
            </w:r>
          </w:p>
        </w:tc>
      </w:tr>
    </w:tbl>
    <w:p/>
    <w:p>
      <w:pPr>
        <w:pStyle w:val="Heading1"/>
      </w:pPr>
      <w:r>
        <w:rPr>
          <w:color w:val="2E74B5"/>
        </w:rPr>
        <w:t>エスカレーション基準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レベル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名称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定義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例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L1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軽微（Minor）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業務への影響が軽微で、担当者レベルで24時間以内に解決できる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非クリティカル機能の軽微なバグ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L2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中程度（Moderate）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一部のユーザーや機能に影響するが、回避策がある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特定環境でのAPIタイムアウト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L3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重大（Major）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多数のユーザーに影響し、業務が一部停止している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主要機能の断続的な障害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L4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緊急（Critical）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全ユーザーに影響し、業務が全面停止している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本番サーバーのダウン</w:t>
            </w:r>
          </w:p>
        </w:tc>
      </w:tr>
    </w:tbl>
    <w:p/>
    <w:p>
      <w:pPr>
        <w:pStyle w:val="Heading1"/>
      </w:pPr>
      <w:r>
        <w:rPr>
          <w:color w:val="2E74B5"/>
        </w:rPr>
        <w:t>連絡先・担当者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レベル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最初の連絡先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役割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連絡手段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対応時間帯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L1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担当エンジニア（〇〇）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一次対応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Slack DM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平日 9:00〜18:00 JST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L2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テックリード（〇〇）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技術判断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Slack / 電話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平日 9:00〜20:00 JST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L3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PM（〇〇）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対応指揮・報告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電話 / メール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24時間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L4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CTO / 事業責任者（〇〇）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最終意思決定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電話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24時間</w:t>
            </w:r>
          </w:p>
        </w:tc>
      </w:tr>
    </w:tbl>
    <w:p/>
    <w:p>
      <w:pPr>
        <w:pStyle w:val="Heading1"/>
      </w:pPr>
      <w:r>
        <w:rPr>
          <w:color w:val="2E74B5"/>
        </w:rPr>
        <w:t>レスポンスタイムSLA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レベル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初回応答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状況更新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解決目標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L1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4時間以内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必要に応じて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24時間以内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L2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2時間以内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4時間ごと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8時間以内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L3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30分以内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1時間ごと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4時間以内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L4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15分以内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30分ごと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2時間以内（対応継続中）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