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Lessons Learned Report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Project Name</w:t>
            </w:r>
          </w:p>
        </w:tc>
        <w:tc>
          <w:tcPr>
            <w:tcW w:type="dxa" w:w="6236"/>
          </w:tcPr>
          <w:p>
            <w:r>
              <w:t>[Project Name]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Project Period</w:t>
            </w:r>
          </w:p>
        </w:tc>
        <w:tc>
          <w:tcPr>
            <w:tcW w:type="dxa" w:w="6236"/>
          </w:tcPr>
          <w:p>
            <w:r>
              <w:t>[Month Year] – [Month Year]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Author</w:t>
            </w:r>
          </w:p>
        </w:tc>
        <w:tc>
          <w:tcPr>
            <w:tcW w:type="dxa" w:w="6236"/>
          </w:tcPr>
          <w:p>
            <w:r>
              <w:t>[Name] (PMO)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Date</w:t>
            </w:r>
          </w:p>
        </w:tc>
        <w:tc>
          <w:tcPr>
            <w:tcW w:type="dxa" w:w="6236"/>
          </w:tcPr>
          <w:p>
            <w:r>
              <w:t>[Date]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Review Participants</w:t>
            </w:r>
          </w:p>
        </w:tc>
        <w:tc>
          <w:tcPr>
            <w:tcW w:type="dxa" w:w="6236"/>
          </w:tcPr>
          <w:p>
            <w:r>
              <w:t>[Name], [Name], [Name]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Final Project Assessment</w:t>
            </w:r>
          </w:p>
        </w:tc>
        <w:tc>
          <w:tcPr>
            <w:tcW w:type="dxa" w:w="6236"/>
          </w:tcPr>
          <w:p>
            <w:r>
              <w:t>Successful — scope, cost, and schedule targets all met</w:t>
            </w:r>
          </w:p>
        </w:tc>
      </w:tr>
    </w:tbl>
    <w:p/>
    <w:p>
      <w:pPr>
        <w:pStyle w:val="Heading1"/>
      </w:pPr>
      <w:r>
        <w:rPr>
          <w:color w:val="2E74B5"/>
        </w:rPr>
        <w:t>What Worked Well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Outcome / Impact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Communication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Risk Management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Teamwork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Technical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What Didn't Work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Impact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Requirements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Resources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Documentation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Vendor Management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Recommendations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Phase</w:t>
            </w:r>
          </w:p>
        </w:tc>
        <w:tc>
          <w:tcPr>
            <w:tcW w:type="dxa" w:w="56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Recommendation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Priority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5669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H/M/L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H/M/L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5669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H/M/L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H/M/L</w:t>
            </w:r>
          </w:p>
        </w:tc>
      </w:tr>
    </w:tbl>
    <w:p/>
    <w:p>
      <w:pPr>
        <w:pStyle w:val="Heading1"/>
      </w:pPr>
      <w:r>
        <w:rPr>
          <w:color w:val="2E74B5"/>
        </w:rPr>
        <w:t>Action Items for Future Projects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56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Due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