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Meeting Agenda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Meeting Name</w:t>
            </w:r>
          </w:p>
        </w:tc>
        <w:tc>
          <w:tcPr>
            <w:tcW w:type="dxa" w:w="6803"/>
          </w:tcPr>
          <w:p>
            <w:r>
              <w:t>[Meeting 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 &amp; Time</w:t>
            </w:r>
          </w:p>
        </w:tc>
        <w:tc>
          <w:tcPr>
            <w:tcW w:type="dxa" w:w="6803"/>
          </w:tcPr>
          <w:p>
            <w:r>
              <w:t>[Date] 10:00–11:00 JST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Location / URL</w:t>
            </w:r>
          </w:p>
        </w:tc>
        <w:tc>
          <w:tcPr>
            <w:tcW w:type="dxa" w:w="6803"/>
          </w:tcPr>
          <w:p>
            <w:r>
              <w:t>Zoom: [Meeting URL]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Facilitator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Attendees</w:t>
            </w:r>
          </w:p>
        </w:tc>
        <w:tc>
          <w:tcPr>
            <w:tcW w:type="dxa" w:w="6803"/>
          </w:tcPr>
          <w:p>
            <w:r>
              <w:t>[Name], [Name], 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Objective</w:t>
            </w:r>
          </w:p>
        </w:tc>
        <w:tc>
          <w:tcPr>
            <w:tcW w:type="dxa" w:w="6803"/>
          </w:tcPr>
          <w:p>
            <w:r>
              <w:t>Decide on [X] so that everyone starts with a shared understanding of next steps.</w:t>
            </w:r>
          </w:p>
        </w:tc>
      </w:tr>
    </w:tbl>
    <w:p/>
    <w:p>
      <w:pPr>
        <w:pStyle w:val="Heading1"/>
      </w:pPr>
      <w:r>
        <w:rPr>
          <w:color w:val="2E74B5"/>
        </w:rPr>
        <w:t>Agenda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Topic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__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Info / Discussion / Decision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__ 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Info / Discussion / Decision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__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Info / Discussion / Decision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__ 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Info / Discussion / Decision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__ min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Info / Discussion / Decision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Q&amp;A &amp; Wrap-up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5 min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—</w:t>
            </w:r>
          </w:p>
        </w:tc>
      </w:tr>
    </w:tbl>
    <w:p/>
    <w:p>
      <w:pPr>
        <w:pStyle w:val="Heading1"/>
      </w:pPr>
      <w:r>
        <w:rPr>
          <w:color w:val="2E74B5"/>
        </w:rPr>
        <w:t>Pre-Reading / Preparation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Task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Day before</w:t>
            </w:r>
          </w:p>
        </w:tc>
      </w:tr>
      <w:tr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Day before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Morning of meeting</w:t>
            </w:r>
          </w:p>
        </w:tc>
      </w:tr>
    </w:tbl>
    <w:p/>
    <w:p>
      <w:pPr>
        <w:pStyle w:val="Heading1"/>
      </w:pPr>
      <w:r>
        <w:rPr>
          <w:color w:val="2E74B5"/>
        </w:rPr>
        <w:t>Next Steps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Due</w:t>
            </w:r>
          </w:p>
        </w:tc>
      </w:tr>
      <w:tr>
        <w:tc>
          <w:tcPr>
            <w:tcW w:type="dxa" w:w="5669"/>
          </w:tcPr>
          <w:p>
            <w:r>
              <w:rPr>
                <w:sz w:val="20"/>
              </w:rPr>
              <w:t>Share meeting notes on Slack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Within 24h after meeting</w:t>
            </w:r>
          </w:p>
        </w:tc>
      </w:tr>
      <w:tr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