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Post-Mortem Report</w:t>
      </w:r>
    </w:p>
    <w:p>
      <w:r>
        <w:t>Project: E-Commerce Platform – Payment Outage (Sample)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Incident ID</w:t>
            </w:r>
          </w:p>
        </w:tc>
        <w:tc>
          <w:tcPr>
            <w:tcW w:type="dxa" w:w="6803"/>
          </w:tcPr>
          <w:p>
            <w:r>
              <w:t>INC-012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Title</w:t>
            </w:r>
          </w:p>
        </w:tc>
        <w:tc>
          <w:tcPr>
            <w:tcW w:type="dxa" w:w="6803"/>
          </w:tcPr>
          <w:p>
            <w:r>
              <w:t>Payment Outage – Checkout feature unavailable for 1 hour 55 minutes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Author</w:t>
            </w:r>
          </w:p>
        </w:tc>
        <w:tc>
          <w:tcPr>
            <w:tcW w:type="dxa" w:w="6803"/>
          </w:tcPr>
          <w:p>
            <w:r>
              <w:t>Hanako Yamada (PM)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Date</w:t>
            </w:r>
          </w:p>
        </w:tc>
        <w:tc>
          <w:tcPr>
            <w:tcW w:type="dxa" w:w="6803"/>
          </w:tcPr>
          <w:p>
            <w:r>
              <w:t>June 11, 2026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Severity</w:t>
            </w:r>
          </w:p>
        </w:tc>
        <w:tc>
          <w:tcPr>
            <w:tcW w:type="dxa" w:w="6803"/>
          </w:tcPr>
          <w:p>
            <w:r>
              <w:t>Critical</w:t>
            </w:r>
          </w:p>
        </w:tc>
      </w:tr>
    </w:tbl>
    <w:p/>
    <w:p>
      <w:pPr>
        <w:pStyle w:val="Heading1"/>
      </w:pPr>
      <w:r>
        <w:rPr>
          <w:color w:val="2E74B5"/>
        </w:rPr>
        <w:t>Incident Summary</w:t>
      </w:r>
    </w:p>
    <w:p>
      <w:r>
        <w:t>On June 10, 2026, the checkout payment feature was unavailable from 14:00 to 15:55 (1 hour 55 minutes). An estimated 350 users were unable to complete purchases, resulting in a direct revenue impact.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737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Date and Time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Incident Start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June 10, 14:00 (estimated)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Detection</w:t>
            </w:r>
          </w:p>
        </w:tc>
        <w:tc>
          <w:tcPr>
            <w:tcW w:type="dxa" w:w="7370"/>
            <w:shd w:val="clear" w:color="auto" w:fill="DEEAF1"/>
          </w:tcPr>
          <w:p>
            <w:r>
              <w:rPr>
                <w:sz w:val="20"/>
              </w:rPr>
              <w:t>June 10, 14:08 (8 min after start)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Escalation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June 10, 14:25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Resolution</w:t>
            </w:r>
          </w:p>
        </w:tc>
        <w:tc>
          <w:tcPr>
            <w:tcW w:type="dxa" w:w="7370"/>
            <w:shd w:val="clear" w:color="auto" w:fill="DEEAF1"/>
          </w:tcPr>
          <w:p>
            <w:r>
              <w:rPr>
                <w:sz w:val="20"/>
              </w:rPr>
              <w:t>June 10, 15:55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Total Duration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1 hour 55 minutes</w:t>
            </w:r>
          </w:p>
        </w:tc>
      </w:tr>
    </w:tbl>
    <w:p/>
    <w:p>
      <w:pPr>
        <w:pStyle w:val="Heading1"/>
      </w:pPr>
      <w:r>
        <w:rPr>
          <w:color w:val="2E74B5"/>
        </w:rPr>
        <w:t>Timeline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Time</w:t>
            </w:r>
          </w:p>
        </w:tc>
        <w:tc>
          <w:tcPr>
            <w:tcW w:type="dxa" w:w="6236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Event / Action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14:00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Payment API timeout errors begin occurring intermittently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(Automated)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14:08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Monitoring alert triggered. On-call engineer (Sato) detected and began investigation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Saburo Sato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14:20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Identified that connections to payment gateway were timing out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Saburo Sato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14:25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Escalated to team lead (Tanaka)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Saburo Sato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14:40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Determined the issue was on the vendor side. Contacted vendor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Taro Tanaka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15:30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Vendor resolved the issue. Service recovery began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Vendor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15:55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Confirmed all payment transactions completing successfully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Taro Tanaka</w:t>
            </w:r>
          </w:p>
        </w:tc>
      </w:tr>
    </w:tbl>
    <w:p/>
    <w:p>
      <w:pPr>
        <w:pStyle w:val="Heading1"/>
      </w:pPr>
      <w:r>
        <w:rPr>
          <w:color w:val="2E74B5"/>
        </w:rPr>
        <w:t>Root Cause Analysis</w:t>
      </w:r>
    </w:p>
    <w:p>
      <w:pPr>
        <w:pStyle w:val="ListBullet"/>
      </w:pPr>
      <w:r>
        <w:rPr>
          <w:sz w:val="20"/>
        </w:rPr>
        <w:t>Immediate Cause: Payment gateway provider outage caused the API to become unresponsive</w:t>
      </w:r>
    </w:p>
    <w:p>
      <w:pPr>
        <w:pStyle w:val="ListBullet"/>
      </w:pPr>
      <w:r>
        <w:rPr>
          <w:sz w:val="20"/>
        </w:rPr>
        <w:t>Root Cause: No monitoring was in place to detect payment gateway response time degradation</w:t>
      </w:r>
    </w:p>
    <w:p>
      <w:pPr>
        <w:pStyle w:val="ListBullet"/>
      </w:pPr>
      <w:r>
        <w:rPr>
          <w:sz w:val="20"/>
        </w:rPr>
        <w:t>Why 1: Why did payment errors occur? → Payment gateway API timed out</w:t>
      </w:r>
    </w:p>
    <w:p>
      <w:pPr>
        <w:pStyle w:val="ListBullet"/>
      </w:pPr>
      <w:r>
        <w:rPr>
          <w:sz w:val="20"/>
        </w:rPr>
        <w:t>Why 2: Why did the API time out? → Vendor infrastructure failure occurred</w:t>
      </w:r>
    </w:p>
    <w:p>
      <w:pPr>
        <w:pStyle w:val="ListBullet"/>
      </w:pPr>
      <w:r>
        <w:rPr>
          <w:sz w:val="20"/>
        </w:rPr>
        <w:t>Why 3: Why was detection delayed by 8 minutes? → No alert was configured for API response time</w:t>
      </w:r>
    </w:p>
    <w:p/>
    <w:p>
      <w:pPr>
        <w:pStyle w:val="Heading1"/>
      </w:pPr>
      <w:r>
        <w:rPr>
          <w:color w:val="2E74B5"/>
        </w:rPr>
        <w:t>Impact</w:t>
      </w:r>
    </w:p>
    <w:p>
      <w:pPr>
        <w:pStyle w:val="ListBullet"/>
      </w:pPr>
      <w:r>
        <w:rPr>
          <w:sz w:val="20"/>
        </w:rPr>
        <w:t>Affected Users: All users attempting checkout (estimated 350 users)</w:t>
      </w:r>
    </w:p>
    <w:p>
      <w:pPr>
        <w:pStyle w:val="ListBullet"/>
      </w:pPr>
      <w:r>
        <w:rPr>
          <w:sz w:val="20"/>
        </w:rPr>
        <w:t>Affected Features: Payment processing, order confirmation</w:t>
      </w:r>
    </w:p>
    <w:p>
      <w:pPr>
        <w:pStyle w:val="ListBullet"/>
      </w:pPr>
      <w:r>
        <w:rPr>
          <w:sz w:val="20"/>
        </w:rPr>
        <w:t>Business Impact: 1 hour 55 minutes of payment downtime (estimated revenue impact: [amount])</w:t>
      </w:r>
    </w:p>
    <w:p/>
    <w:p>
      <w:pPr>
        <w:pStyle w:val="Heading1"/>
      </w:pPr>
      <w:r>
        <w:rPr>
          <w:color w:val="2E74B5"/>
        </w:rPr>
        <w:t>Response and Resolution</w:t>
      </w:r>
    </w:p>
    <w:p>
      <w:pPr>
        <w:pStyle w:val="ListBullet"/>
      </w:pPr>
      <w:r>
        <w:rPr>
          <w:sz w:val="20"/>
        </w:rPr>
        <w:t>1. Detected surge in payment errors from monitoring alert and began investigation (14:08)</w:t>
      </w:r>
    </w:p>
    <w:p>
      <w:pPr>
        <w:pStyle w:val="ListBullet"/>
      </w:pPr>
      <w:r>
        <w:rPr>
          <w:sz w:val="20"/>
        </w:rPr>
        <w:t>2. Confirmed outage status on payment gateway vendor dashboard (14:40)</w:t>
      </w:r>
    </w:p>
    <w:p>
      <w:pPr>
        <w:pStyle w:val="ListBullet"/>
      </w:pPr>
      <w:r>
        <w:rPr>
          <w:sz w:val="20"/>
        </w:rPr>
        <w:t>3. Verified full service recovery after vendor resolved the issue (15:55)</w:t>
      </w:r>
    </w:p>
    <w:p/>
    <w:p>
      <w:pPr>
        <w:pStyle w:val="Heading1"/>
      </w:pPr>
      <w:r>
        <w:rPr>
          <w:color w:val="2E74B5"/>
        </w:rPr>
        <w:t>Action Items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Due Date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Set up payment API response time monitoring alert (threshold: 5 sec)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Ichiro Suzuki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June 17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Not started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Evaluate fallback design for payment gateway outage scenarios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Taro Tanaka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June 30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Not started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Create Runbook for payment outage response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Saburo Sato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June 24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Not started</w:t>
            </w:r>
          </w:p>
        </w:tc>
      </w:tr>
    </w:tbl>
    <w:p/>
    <w:p>
      <w:pPr>
        <w:pStyle w:val="Heading1"/>
      </w:pPr>
      <w:r>
        <w:rPr>
          <w:color w:val="2E74B5"/>
        </w:rPr>
        <w:t>Lessons Learned</w:t>
      </w:r>
    </w:p>
    <w:p>
      <w:pPr>
        <w:pStyle w:val="ListBullet"/>
      </w:pPr>
      <w:r>
        <w:rPr>
          <w:sz w:val="20"/>
        </w:rPr>
        <w:t>No monitoring was in place for payment API response time, causing an 8-minute detection delay. Strengthen monitoring for external dependencies</w:t>
      </w:r>
    </w:p>
    <w:p>
      <w:pPr>
        <w:pStyle w:val="ListBullet"/>
      </w:pPr>
      <w:r>
        <w:rPr>
          <w:sz w:val="20"/>
        </w:rPr>
        <w:t>The escalation path for vendor outages was not clearly defined, causing a 20-minute delay. Document vendor contacts in the Runbook in advance</w:t>
      </w:r>
    </w:p>
    <w:p>
      <w:pPr>
        <w:pStyle w:val="ListBullet"/>
      </w:pPr>
      <w:r>
        <w:rPr>
          <w:sz w:val="20"/>
        </w:rPr>
        <w:t>No fallback payment method was available. Include redundancy evaluation in the next sprint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