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コミュニケーション管理計画書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〇〇システム開発プロジェクト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</w:tbl>
    <w:p/>
    <w:p>
      <w:pPr>
        <w:pStyle w:val="Heading1"/>
      </w:pPr>
      <w:r>
        <w:rPr>
          <w:color w:val="2E74B5"/>
        </w:rPr>
        <w:t>ステークホルダー別情報配信計画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ステークホルダー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受け取る情報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手段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プロジェクトスポンサー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承認者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エグゼクティブサマリー・マイルストーン達成状況・重大リスク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メール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管理者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ステータスレポート・リスク一覧・課題一覧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Confluence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週次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実施者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スプリント計画・タスク割り当て・技術決定事項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Jira + Slack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毎日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PM + テックリード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外部ベンダー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協力者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仕様変更・スケジュール変更・納品物レビュー結果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メール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随時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エンドユーザー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利用者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UAT計画・操作説明・リリース告知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メール + 説明会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マイルストーン時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PM</w:t>
            </w:r>
          </w:p>
        </w:tc>
      </w:tr>
    </w:tbl>
    <w:p/>
    <w:p>
      <w:pPr>
        <w:pStyle w:val="Heading1"/>
      </w:pPr>
      <w:r>
        <w:rPr>
          <w:color w:val="2E74B5"/>
        </w:rPr>
        <w:t>会議体設計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会議名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目的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参加者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時間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ファシリテーター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デイリースタンドアップ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進捗共有・ブロッカー確認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開発チーム全員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毎日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15分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スクラムマスター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スプリントレビュー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スプリント成果の確認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チーム + ステークホルダー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2週間ごと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1時間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スプリントレトロスペクティブ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改善点の議論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開発チーム全員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2週間ごと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1時間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スクラムマスター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ステアリングコミッティ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意思決定・課題解決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+ スポンサー + PMO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1時間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リスクレビュー会議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リスク一覧の更新・対応確認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チームリード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30分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</w:tr>
    </w:tbl>
    <w:p/>
    <w:p>
      <w:pPr>
        <w:pStyle w:val="Heading1"/>
      </w:pPr>
      <w:r>
        <w:rPr>
          <w:color w:val="2E74B5"/>
        </w:rPr>
        <w:t>報告書の種類と配信ルール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報告書名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配信先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形式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週次ステータスレポート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進捗・課題・リスク・次週の計画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PMO + ステークホルダー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毎週金曜日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Confluence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マイルストーンレポート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マイルストーン達成状況・次フェーズの計画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スポンサー + 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マイルストーン到達時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PDF + メール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リスクレポート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リスク一覧・スコア・対応状況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PMO + スポンサー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Confluence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インシデントレポート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重大な課題・インシデントの詳細と対応状況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PMO + スポンサー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発生時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メール + PDF</w:t>
            </w:r>
          </w:p>
        </w:tc>
      </w:tr>
    </w:tbl>
    <w:p/>
    <w:p>
      <w:pPr>
        <w:pStyle w:val="Heading1"/>
      </w:pPr>
      <w:r>
        <w:rPr>
          <w:color w:val="2E74B5"/>
        </w:rPr>
        <w:t>コミュニケーションツール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ツール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対象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日常的なチャット・ブロッカーの共有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チーム全員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Jira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タスク管理・スプリント進捗の可視化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開発チーム + 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Confluence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仕様書・計画書・報告書の管理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チーム全員 + ステークホルダー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Zoom / Teams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会議・ビデオ通話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チーム全員 + 外部関係者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メール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正式な連絡・外部ベンダーとのやり取り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 + 外部関係者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