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2E74B5"/>
        </w:rPr>
        <w:t>英語プロダクトエンジニアリング計画書</w:t>
      </w:r>
    </w:p>
    <w:p>
      <w:pPr>
        <w:pStyle w:val="Heading2"/>
      </w:pPr>
      <w:r>
        <w:rPr>
          <w:color w:val="2E74B5"/>
        </w:rPr>
        <w:t>1. プロダクトビジョンとスコープ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組織名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作成日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作成者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計画期間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課題の定義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ターゲットユーザー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価値提案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成功の定義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対象機能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対象外機能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>
      <w:pPr>
        <w:pStyle w:val="Heading2"/>
      </w:pPr>
      <w:r>
        <w:rPr>
          <w:color w:val="2E74B5"/>
        </w:rPr>
        <w:t>2. チームとエンジニアリングモデル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氏名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責任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プロダクトマネージャー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優先度・ステークホルダー管理・ロードマップ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エンジニアリングマネージャー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チーム運営・採用・パフォーマンス管理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テックリード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アーキテクチャ決定・技術標準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ソフトウェアエンジニア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機能開発・コードレビュー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プロダクトデザイナー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UX設計・ユーザーリサーチ・プロトタイプ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データアナリスト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指標分析・A/Bテスト・ダッシュボード</w:t>
            </w:r>
          </w:p>
        </w:tc>
      </w:tr>
    </w:tbl>
    <w:p/>
    <w:p>
      <w:pPr>
        <w:pStyle w:val="Heading3"/>
      </w:pPr>
      <w:r>
        <w:rPr>
          <w:color w:val="2E74B5"/>
        </w:rPr>
        <w:t>エンジニアリングモデル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設定値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チームトポロジー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ストリームアラインドチーム（自律型）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スプリントサイクル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2週間スプリント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計画リズム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四半期計画 + 隔週リファインメント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意思決定フレームワーク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DACI（Driver・Approver・Contributor・Informed）</w:t>
            </w:r>
          </w:p>
        </w:tc>
      </w:tr>
    </w:tbl>
    <w:p>
      <w:pPr>
        <w:pStyle w:val="Heading2"/>
      </w:pPr>
      <w:r>
        <w:rPr>
          <w:color w:val="2E74B5"/>
        </w:rPr>
        <w:t>3. デリバリーロードマップ</w:t>
      </w:r>
    </w:p>
    <w:p>
      <w:pPr>
        <w:pStyle w:val="Heading3"/>
      </w:pPr>
      <w:r>
        <w:rPr>
          <w:color w:val="2E74B5"/>
        </w:rPr>
        <w:t>Q1（テーマ：基盤整備）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機能・施策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優先度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オーナー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ステータス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</w:tbl>
    <w:p/>
    <w:p>
      <w:pPr>
        <w:pStyle w:val="Heading3"/>
      </w:pPr>
      <w:r>
        <w:rPr>
          <w:color w:val="2E74B5"/>
        </w:rPr>
        <w:t>Q2（テーマ：成長）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機能・施策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優先度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オーナー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ステータス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</w:tbl>
    <w:p/>
    <w:p>
      <w:pPr>
        <w:pStyle w:val="Heading3"/>
      </w:pPr>
      <w:r>
        <w:rPr>
          <w:color w:val="2E74B5"/>
        </w:rPr>
        <w:t>Q3（テーマ：拡張）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機能・施策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優先度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オーナー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ステータス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</w:tbl>
    <w:p/>
    <w:p>
      <w:pPr>
        <w:pStyle w:val="Heading3"/>
      </w:pPr>
      <w:r>
        <w:rPr>
          <w:color w:val="2E74B5"/>
        </w:rPr>
        <w:t>Q4（テーマ：最適化）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機能・施策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優先度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オーナー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ステータス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</w:tbl>
    <w:p/>
    <w:p>
      <w:pPr>
        <w:pStyle w:val="Heading2"/>
      </w:pPr>
      <w:r>
        <w:rPr>
          <w:color w:val="2E74B5"/>
        </w:rPr>
        <w:t>4. メトリクスとOKR</w:t>
      </w:r>
    </w:p>
    <w:p>
      <w:pPr>
        <w:pStyle w:val="Heading3"/>
      </w:pPr>
      <w:r>
        <w:rPr>
          <w:color w:val="2E74B5"/>
        </w:rPr>
        <w:t>DORAメトリクス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指標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現在値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Q2目標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Q4目標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測定方法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デプロイ頻度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CI/CDログ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変更リードタイム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GitHubメトリクス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変更失敗率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インシデントログ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平均回復時間（MTTR）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PagerDuty</w:t>
            </w:r>
          </w:p>
        </w:tc>
      </w:tr>
    </w:tbl>
    <w:p/>
    <w:p>
      <w:pPr>
        <w:pStyle w:val="Heading3"/>
      </w:pPr>
      <w:r>
        <w:rPr>
          <w:color w:val="2E74B5"/>
        </w:rPr>
        <w:t>プロダクトKPI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指標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現在値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Q2目標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Q4目標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測定方法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機能採用率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プロダクト分析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DevEx NPS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開発者サーベイ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セルフサービスデプロイ率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プラットフォームログ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オンボーディング時間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オンボーディング記録</w:t>
            </w:r>
          </w:p>
        </w:tc>
      </w:tr>
    </w:tbl>
    <w:p/>
    <w:p>
      <w:pPr>
        <w:pStyle w:val="Heading3"/>
      </w:pPr>
      <w:r>
        <w:rPr>
          <w:color w:val="2E74B5"/>
        </w:rPr>
        <w:t>OKR（四半期）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Key Result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指標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目標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オーナー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KR1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KR2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KR3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KR4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