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Requirements Management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D6E4F0"/>
          </w:tcPr>
          <w:p>
            <w:r>
              <w:t>Project Name</w:t>
            </w:r>
          </w:p>
        </w:tc>
        <w:tc>
          <w:tcPr>
            <w:tcW w:type="dxa" w:w="6236"/>
          </w:tcPr>
          <w:p>
            <w:r>
              <w:t>[System] Development Project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Prepared By</w:t>
            </w:r>
          </w:p>
        </w:tc>
        <w:tc>
          <w:tcPr>
            <w:tcW w:type="dxa" w:w="6236"/>
          </w:tcPr>
          <w:p>
            <w:r>
              <w:t>[Name], PM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Date</w:t>
            </w:r>
          </w:p>
        </w:tc>
        <w:tc>
          <w:tcPr>
            <w:tcW w:type="dxa" w:w="6236"/>
          </w:tcPr>
          <w:p>
            <w:r>
              <w:t>[Date]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Version</w:t>
            </w:r>
          </w:p>
        </w:tc>
        <w:tc>
          <w:tcPr>
            <w:tcW w:type="dxa" w:w="6236"/>
          </w:tcPr>
          <w:p>
            <w:r>
              <w:t>v1.0</w:t>
            </w:r>
          </w:p>
        </w:tc>
      </w:tr>
      <w:tr>
        <w:tc>
          <w:tcPr>
            <w:tcW w:type="dxa" w:w="2835"/>
            <w:shd w:val="clear" w:color="auto" w:fill="D6E4F0"/>
          </w:tcPr>
          <w:p>
            <w:r>
              <w:t>Approved By</w:t>
            </w:r>
          </w:p>
        </w:tc>
        <w:tc>
          <w:tcPr>
            <w:tcW w:type="dxa" w:w="6236"/>
          </w:tcPr>
          <w:p>
            <w:r>
              <w:t>[Name], PMO</w:t>
            </w:r>
          </w:p>
        </w:tc>
      </w:tr>
    </w:tbl>
    <w:p/>
    <w:p>
      <w:pPr>
        <w:pStyle w:val="Heading1"/>
      </w:pPr>
      <w:r>
        <w:rPr>
          <w:color w:val="2E74B5"/>
        </w:rPr>
        <w:t>Requirements Elicitation Approach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Elicitation Methods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Interviews / Workshops / Surveys / Review of existing documents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Stakeholders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Project sponsor, business owners, system admins, end users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Documentation Tool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Confluence (BRD) + Jira (user stories)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Requirement Types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Functional / Non-Functional / Business Rules</w:t>
            </w:r>
          </w:p>
        </w:tc>
      </w:tr>
      <w:tr>
        <w:tc>
          <w:tcPr>
            <w:tcW w:type="dxa" w:w="2268"/>
          </w:tcPr>
          <w:p>
            <w:r>
              <w:rPr>
                <w:sz w:val="20"/>
              </w:rPr>
              <w:t>Review Frequency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Requirements phase: weekly / Development phase: monthly</w:t>
            </w:r>
          </w:p>
        </w:tc>
      </w:tr>
      <w:tr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Approvers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  <w:t>Project Sponsor (final approval) + Business Owner (content review)</w:t>
            </w:r>
          </w:p>
        </w:tc>
      </w:tr>
    </w:tbl>
    <w:p/>
    <w:p>
      <w:pPr>
        <w:pStyle w:val="Heading1"/>
      </w:pPr>
      <w:r>
        <w:rPr>
          <w:color w:val="2E74B5"/>
        </w:rPr>
        <w:t>Requirements Prioritization (MoSCoW)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Definition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Action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Must Have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Essential for project success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Always include in scope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Should Have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Important but not critical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Include if possible</w:t>
            </w:r>
          </w:p>
        </w:tc>
      </w:tr>
      <w:tr>
        <w:tc>
          <w:tcPr>
            <w:tcW w:type="dxa" w:w="1701"/>
          </w:tcPr>
          <w:p>
            <w:r>
              <w:rPr>
                <w:sz w:val="20"/>
              </w:rPr>
              <w:t>Could Have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Nice to have but low priority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Address if time and budget allow</w:t>
            </w:r>
          </w:p>
        </w:tc>
      </w:tr>
      <w:tr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Won't Have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Out of scope for this project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Record as a candidate for future phases</w:t>
            </w:r>
          </w:p>
        </w:tc>
      </w:tr>
    </w:tbl>
    <w:p/>
    <w:p>
      <w:pPr>
        <w:pStyle w:val="Heading1"/>
      </w:pPr>
      <w:r>
        <w:rPr>
          <w:color w:val="2E74B5"/>
        </w:rPr>
        <w:t>Requirements Change Management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34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1701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  <w:tc>
          <w:tcPr>
            <w:tcW w:type="dxa" w:w="198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Deadline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1. Receive Request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Log the change request as a Jira ticket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As needed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2. Impact Analysis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Assess impact on scope, schedule, and cost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 + Tech Lead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Within 2 business days of receipt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3. Prioritization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Evaluate priority of the change using MoSCoW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 + Stakeholders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Within 1 business day of analysis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4. Approval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Present to sponsor and obtain approval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Within 3 business days of prioritization</w:t>
            </w:r>
          </w:p>
        </w:tc>
      </w:tr>
      <w:tr>
        <w:tc>
          <w:tcPr>
            <w:tcW w:type="dxa" w:w="1984"/>
          </w:tcPr>
          <w:p>
            <w:r>
              <w:rPr>
                <w:sz w:val="20"/>
              </w:rPr>
              <w:t>5. Update Requirements</w:t>
            </w:r>
          </w:p>
        </w:tc>
        <w:tc>
          <w:tcPr>
            <w:tcW w:type="dxa" w:w="3402"/>
          </w:tcPr>
          <w:p>
            <w:r>
              <w:rPr>
                <w:sz w:val="20"/>
              </w:rPr>
              <w:t>Reflect approved changes in BRD and Jira</w:t>
            </w:r>
          </w:p>
        </w:tc>
        <w:tc>
          <w:tcPr>
            <w:tcW w:type="dxa" w:w="170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</w:tcPr>
          <w:p>
            <w:r>
              <w:rPr>
                <w:sz w:val="20"/>
              </w:rPr>
              <w:t>Within 1 business day of approval</w:t>
            </w:r>
          </w:p>
        </w:tc>
      </w:tr>
      <w:tr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6. Communicate</w:t>
            </w:r>
          </w:p>
        </w:tc>
        <w:tc>
          <w:tcPr>
            <w:tcW w:type="dxa" w:w="3402"/>
            <w:shd w:val="clear" w:color="auto" w:fill="DEEAF1"/>
          </w:tcPr>
          <w:p>
            <w:r>
              <w:rPr>
                <w:sz w:val="20"/>
              </w:rPr>
              <w:t>Share updated requirements with team and stakeholders</w:t>
            </w:r>
          </w:p>
        </w:tc>
        <w:tc>
          <w:tcPr>
            <w:tcW w:type="dxa" w:w="1701"/>
            <w:shd w:val="clear" w:color="auto" w:fill="DEEAF1"/>
          </w:tcPr>
          <w:p>
            <w:r>
              <w:rPr>
                <w:sz w:val="20"/>
              </w:rPr>
              <w:t>PM</w:t>
            </w:r>
          </w:p>
        </w:tc>
        <w:tc>
          <w:tcPr>
            <w:tcW w:type="dxa" w:w="1984"/>
            <w:shd w:val="clear" w:color="auto" w:fill="DEEAF1"/>
          </w:tcPr>
          <w:p>
            <w:r>
              <w:rPr>
                <w:sz w:val="20"/>
              </w:rPr>
              <w:t>Within 1 business day of update</w:t>
            </w:r>
          </w:p>
        </w:tc>
      </w:tr>
    </w:tbl>
    <w:p/>
    <w:p>
      <w:pPr>
        <w:pStyle w:val="Heading1"/>
      </w:pPr>
      <w:r>
        <w:rPr>
          <w:color w:val="2E74B5"/>
        </w:rPr>
        <w:t>Requirements Traceability Matrix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Req ID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Requirement</w:t>
            </w:r>
          </w:p>
        </w:tc>
        <w:tc>
          <w:tcPr>
            <w:tcW w:type="dxa" w:w="1417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Design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Dev</w:t>
            </w:r>
          </w:p>
        </w:tc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Test</w:t>
            </w:r>
          </w:p>
        </w:tc>
        <w:tc>
          <w:tcPr>
            <w:tcW w:type="dxa" w:w="850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REQ-001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[Feature name]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Must Have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DS-001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DEV-001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TC-001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Done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REQ-002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  <w:t>[Feature name]</w:t>
            </w:r>
          </w:p>
        </w:tc>
        <w:tc>
          <w:tcPr>
            <w:tcW w:type="dxa" w:w="1417"/>
            <w:shd w:val="clear" w:color="auto" w:fill="DEEAF1"/>
          </w:tcPr>
          <w:p>
            <w:r>
              <w:rPr>
                <w:sz w:val="20"/>
              </w:rPr>
              <w:t>Should Have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DS-002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DEV-002</w:t>
            </w:r>
          </w:p>
        </w:tc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TC-002</w:t>
            </w:r>
          </w:p>
        </w:tc>
        <w:tc>
          <w:tcPr>
            <w:tcW w:type="dxa" w:w="850"/>
            <w:shd w:val="clear" w:color="auto" w:fill="DEEAF1"/>
          </w:tcPr>
          <w:p>
            <w:r>
              <w:rPr>
                <w:sz w:val="20"/>
              </w:rPr>
              <w:t>In progress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REQ-003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  <w:t>[Feature name]</w:t>
            </w:r>
          </w:p>
        </w:tc>
        <w:tc>
          <w:tcPr>
            <w:tcW w:type="dxa" w:w="1417"/>
          </w:tcPr>
          <w:p>
            <w:r>
              <w:rPr>
                <w:sz w:val="20"/>
              </w:rPr>
              <w:t>Could Have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1134"/>
          </w:tcPr>
          <w:p>
            <w:r>
              <w:rPr>
                <w:sz w:val="20"/>
              </w:rPr>
              <w:t>—</w:t>
            </w:r>
          </w:p>
        </w:tc>
        <w:tc>
          <w:tcPr>
            <w:tcW w:type="dxa" w:w="850"/>
          </w:tcPr>
          <w:p>
            <w:r>
              <w:rPr>
                <w:sz w:val="20"/>
              </w:rPr>
              <w:t>Deferred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